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9C0D1" w14:textId="41FF1890" w:rsidR="00C94EB6" w:rsidRDefault="00610879">
      <w:r>
        <w:rPr>
          <w:noProof/>
        </w:rPr>
        <w:drawing>
          <wp:inline distT="0" distB="0" distL="0" distR="0" wp14:anchorId="2C6BD575" wp14:editId="61888C18">
            <wp:extent cx="4780915" cy="2124075"/>
            <wp:effectExtent l="0" t="0" r="635" b="952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7D37B57E-D672-4590-9A45-5F2D01D769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E12AB" wp14:editId="63DD04B2">
            <wp:extent cx="4780915" cy="2276475"/>
            <wp:effectExtent l="0" t="0" r="635" b="952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F770595F-DEDA-44E8-86D4-D4ADCE12E1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 w:rsidR="00B02AFB">
        <w:rPr>
          <w:noProof/>
        </w:rPr>
        <w:drawing>
          <wp:inline distT="0" distB="0" distL="0" distR="0" wp14:anchorId="1D3326CF" wp14:editId="70540F54">
            <wp:extent cx="4791075" cy="3295650"/>
            <wp:effectExtent l="0" t="0" r="9525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0779241-3F9F-4E36-841A-8D5D6FE20C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sectPr w:rsidR="00C94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AFB"/>
    <w:rsid w:val="004C66D2"/>
    <w:rsid w:val="004E6765"/>
    <w:rsid w:val="00610879"/>
    <w:rsid w:val="00B02AFB"/>
    <w:rsid w:val="00C9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D0706"/>
  <w15:chartTrackingRefBased/>
  <w15:docId w15:val="{124DB09B-FE2B-4A9B-809B-1BC26A7B6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5" Type="http://schemas.openxmlformats.org/officeDocument/2006/relationships/chart" Target="charts/chart2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pivotSource>
    <c:name>[Pivot Tables File ADDITIONAL PRACTICE.xlsx]Sheet1!PivotTable10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UNIT</a:t>
            </a:r>
            <a:r>
              <a:rPr lang="en-US" baseline="0"/>
              <a:t> SOLD BY REGION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5956557645064459"/>
          <c:y val="0.16878270762229808"/>
          <c:w val="0.82027603164935559"/>
          <c:h val="0.67602590631802428"/>
        </c:manualLayout>
      </c:layout>
      <c:lineChart>
        <c:grouping val="standard"/>
        <c:varyColors val="0"/>
        <c:ser>
          <c:idx val="0"/>
          <c:order val="0"/>
          <c:tx>
            <c:strRef>
              <c:f>Sheet1!$O$18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Sheet1!$N$19:$N$25</c:f>
              <c:strCache>
                <c:ptCount val="6"/>
                <c:pt idx="0">
                  <c:v>North Central</c:v>
                </c:pt>
                <c:pt idx="1">
                  <c:v>North East</c:v>
                </c:pt>
                <c:pt idx="2">
                  <c:v>North West</c:v>
                </c:pt>
                <c:pt idx="3">
                  <c:v>South East</c:v>
                </c:pt>
                <c:pt idx="4">
                  <c:v>South South</c:v>
                </c:pt>
                <c:pt idx="5">
                  <c:v>South West</c:v>
                </c:pt>
              </c:strCache>
            </c:strRef>
          </c:cat>
          <c:val>
            <c:numRef>
              <c:f>Sheet1!$O$19:$O$25</c:f>
              <c:numCache>
                <c:formatCode>#,##0.00</c:formatCode>
                <c:ptCount val="6"/>
                <c:pt idx="0">
                  <c:v>18635</c:v>
                </c:pt>
                <c:pt idx="1">
                  <c:v>70401</c:v>
                </c:pt>
                <c:pt idx="2">
                  <c:v>36040</c:v>
                </c:pt>
                <c:pt idx="3">
                  <c:v>41576</c:v>
                </c:pt>
                <c:pt idx="4">
                  <c:v>43785</c:v>
                </c:pt>
                <c:pt idx="5">
                  <c:v>59228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8B2-41F1-A19D-330EC0DAD2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33213696"/>
        <c:axId val="533218616"/>
      </c:lineChart>
      <c:valAx>
        <c:axId val="533218616"/>
        <c:scaling>
          <c:orientation val="minMax"/>
        </c:scaling>
        <c:delete val="0"/>
        <c:axPos val="l"/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3213696"/>
        <c:crosses val="autoZero"/>
        <c:crossBetween val="between"/>
      </c:valAx>
      <c:catAx>
        <c:axId val="5332136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321861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pivotSource>
    <c:name>[Pivot Tables File ADDITIONAL PRACTICE.xlsx]Sheet1!PivotTable6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UNIT</a:t>
            </a:r>
            <a:r>
              <a:rPr lang="en-US" baseline="0"/>
              <a:t> SOLD BY LOCATION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2406955572311992"/>
          <c:y val="0.34761506276150628"/>
          <c:w val="0.71249759405074364"/>
          <c:h val="0.48725758238553513"/>
        </c:manualLayout>
      </c:layout>
      <c:lineChart>
        <c:grouping val="standard"/>
        <c:varyColors val="0"/>
        <c:ser>
          <c:idx val="0"/>
          <c:order val="0"/>
          <c:tx>
            <c:strRef>
              <c:f>Sheet1!$C$41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Sheet1!$B$42:$B$47</c:f>
              <c:strCache>
                <c:ptCount val="5"/>
                <c:pt idx="0">
                  <c:v>Dukku</c:v>
                </c:pt>
                <c:pt idx="1">
                  <c:v>Ekiti South-West</c:v>
                </c:pt>
                <c:pt idx="2">
                  <c:v>Arochukwu</c:v>
                </c:pt>
                <c:pt idx="3">
                  <c:v>Ajaokuta</c:v>
                </c:pt>
                <c:pt idx="4">
                  <c:v>Ankpa</c:v>
                </c:pt>
              </c:strCache>
            </c:strRef>
          </c:cat>
          <c:val>
            <c:numRef>
              <c:f>Sheet1!$C$42:$C$47</c:f>
              <c:numCache>
                <c:formatCode>#,##0.00</c:formatCode>
                <c:ptCount val="5"/>
                <c:pt idx="0">
                  <c:v>9166</c:v>
                </c:pt>
                <c:pt idx="1">
                  <c:v>9351</c:v>
                </c:pt>
                <c:pt idx="2">
                  <c:v>10314</c:v>
                </c:pt>
                <c:pt idx="3">
                  <c:v>10771</c:v>
                </c:pt>
                <c:pt idx="4">
                  <c:v>11151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901-4490-B29D-D1F01887A2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7019104"/>
        <c:axId val="497019432"/>
      </c:lineChart>
      <c:catAx>
        <c:axId val="497019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7019432"/>
        <c:crosses val="autoZero"/>
        <c:auto val="1"/>
        <c:lblAlgn val="ctr"/>
        <c:lblOffset val="100"/>
        <c:noMultiLvlLbl val="0"/>
      </c:catAx>
      <c:valAx>
        <c:axId val="497019432"/>
        <c:scaling>
          <c:orientation val="minMax"/>
        </c:scaling>
        <c:delete val="0"/>
        <c:axPos val="l"/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7019104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pivotSource>
    <c:name>[Pivot Tables File ADDITIONAL PRACTICE.xlsx]Sheet1!PivotTable1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REVENUE BY REGION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20740809504075147"/>
          <c:y val="0.15346365654069735"/>
          <c:w val="0.76591371391076113"/>
          <c:h val="0.7306117775546513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Sheet1!$A$4:$A$10</c:f>
              <c:strCache>
                <c:ptCount val="6"/>
                <c:pt idx="0">
                  <c:v>North Central</c:v>
                </c:pt>
                <c:pt idx="1">
                  <c:v>North East</c:v>
                </c:pt>
                <c:pt idx="2">
                  <c:v>North West</c:v>
                </c:pt>
                <c:pt idx="3">
                  <c:v>South East</c:v>
                </c:pt>
                <c:pt idx="4">
                  <c:v>South South</c:v>
                </c:pt>
                <c:pt idx="5">
                  <c:v>South West</c:v>
                </c:pt>
              </c:strCache>
            </c:strRef>
          </c:cat>
          <c:val>
            <c:numRef>
              <c:f>Sheet1!$B$4:$B$10</c:f>
              <c:numCache>
                <c:formatCode>#,##0.00</c:formatCode>
                <c:ptCount val="6"/>
                <c:pt idx="0">
                  <c:v>2170467840</c:v>
                </c:pt>
                <c:pt idx="1">
                  <c:v>6152217480</c:v>
                </c:pt>
                <c:pt idx="2">
                  <c:v>3224784960</c:v>
                </c:pt>
                <c:pt idx="3">
                  <c:v>3577417920</c:v>
                </c:pt>
                <c:pt idx="4">
                  <c:v>4119141480</c:v>
                </c:pt>
                <c:pt idx="5">
                  <c:v>5323352400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6D9-4592-A7DF-CBD13A92FE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23197807"/>
        <c:axId val="1872068959"/>
      </c:barChart>
      <c:catAx>
        <c:axId val="18231978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2068959"/>
        <c:crosses val="autoZero"/>
        <c:auto val="1"/>
        <c:lblAlgn val="ctr"/>
        <c:lblOffset val="100"/>
        <c:noMultiLvlLbl val="0"/>
      </c:catAx>
      <c:valAx>
        <c:axId val="1872068959"/>
        <c:scaling>
          <c:orientation val="minMax"/>
        </c:scaling>
        <c:delete val="0"/>
        <c:axPos val="l"/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319780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withinLinear" id="18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withinLinear" id="18">
  <a:schemeClr val="accent5"/>
</cs:colorStyle>
</file>

<file path=word/charts/colors3.xml><?xml version="1.0" encoding="utf-8"?>
<cs:colorStyle xmlns:cs="http://schemas.microsoft.com/office/drawing/2012/chartStyle" xmlns:a="http://schemas.openxmlformats.org/drawingml/2006/main" meth="withinLinear" id="18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</cdr:x>
      <cdr:y>0</cdr:y>
    </cdr:from>
    <cdr:to>
      <cdr:x>1</cdr:x>
      <cdr:y>1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 rotWithShape="1">
        <a:blip xmlns:a="http://schemas.openxmlformats.org/drawingml/2006/main" xmlns:r="http://schemas.openxmlformats.org/officeDocument/2006/relationships" r:embed="rId1"/>
        <a:srcRect xmlns:a="http://schemas.openxmlformats.org/drawingml/2006/main" l="2628" t="-85783" r="17280" b="102410"/>
        <a:stretch xmlns:a="http://schemas.openxmlformats.org/drawingml/2006/main"/>
      </cdr:blipFill>
      <cdr:spPr>
        <a:xfrm xmlns:a="http://schemas.openxmlformats.org/drawingml/2006/main">
          <a:off x="-914400" y="-5362575"/>
          <a:ext cx="4791075" cy="329565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2024-10-05T21:26:00Z</dcterms:created>
  <dcterms:modified xsi:type="dcterms:W3CDTF">2024-10-05T21:26:00Z</dcterms:modified>
</cp:coreProperties>
</file>